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0D37" w14:textId="77777777" w:rsidR="001B4C77" w:rsidRPr="00CD5361" w:rsidRDefault="001B4C77" w:rsidP="00402C1F">
      <w:pPr>
        <w:spacing w:after="0"/>
        <w:jc w:val="center"/>
        <w:rPr>
          <w:rFonts w:ascii="Omnes" w:hAnsi="Omnes"/>
          <w:b/>
          <w:sz w:val="28"/>
        </w:rPr>
      </w:pPr>
    </w:p>
    <w:p w14:paraId="68EABBC3" w14:textId="77777777" w:rsidR="00402C1F" w:rsidRPr="00CD5361" w:rsidRDefault="001B4C77" w:rsidP="00402C1F">
      <w:pPr>
        <w:spacing w:after="0"/>
        <w:jc w:val="center"/>
        <w:rPr>
          <w:rFonts w:ascii="Omnes" w:hAnsi="Omnes"/>
          <w:b/>
          <w:sz w:val="28"/>
        </w:rPr>
      </w:pPr>
      <w:r w:rsidRPr="00CD5361">
        <w:rPr>
          <w:rFonts w:ascii="Omnes" w:hAnsi="Omnes"/>
          <w:b/>
          <w:sz w:val="28"/>
        </w:rPr>
        <w:t>Special Project – Group Deep Clean of Center(s)</w:t>
      </w:r>
    </w:p>
    <w:p w14:paraId="10321E4E" w14:textId="77777777" w:rsidR="00402C1F" w:rsidRPr="00CD5361" w:rsidRDefault="00402C1F" w:rsidP="00671B0E">
      <w:pPr>
        <w:spacing w:after="0"/>
        <w:rPr>
          <w:rFonts w:ascii="Omnes" w:hAnsi="Omnes"/>
          <w:b/>
        </w:rPr>
      </w:pPr>
    </w:p>
    <w:p w14:paraId="6DC1507A" w14:textId="77777777" w:rsidR="00481B96" w:rsidRPr="00CD5361" w:rsidRDefault="001B4C77" w:rsidP="00671B0E">
      <w:pPr>
        <w:spacing w:after="0"/>
        <w:rPr>
          <w:rFonts w:ascii="Omnes" w:hAnsi="Omnes"/>
        </w:rPr>
      </w:pPr>
      <w:r w:rsidRPr="00CD5361">
        <w:rPr>
          <w:rFonts w:ascii="Omnes" w:hAnsi="Omnes"/>
          <w:b/>
        </w:rPr>
        <w:t>Project</w:t>
      </w:r>
      <w:r w:rsidR="00481B96" w:rsidRPr="00CD5361">
        <w:rPr>
          <w:rFonts w:ascii="Omnes" w:hAnsi="Omnes"/>
          <w:b/>
        </w:rPr>
        <w:t xml:space="preserve"> Title</w:t>
      </w:r>
      <w:r w:rsidR="00481B96" w:rsidRPr="00CD5361">
        <w:rPr>
          <w:rFonts w:ascii="Omnes" w:hAnsi="Omnes"/>
        </w:rPr>
        <w:t xml:space="preserve">: </w:t>
      </w:r>
      <w:r w:rsidRPr="00CD5361">
        <w:rPr>
          <w:rFonts w:ascii="Omnes" w:hAnsi="Omnes"/>
        </w:rPr>
        <w:t>Deep Clean of Center</w:t>
      </w:r>
    </w:p>
    <w:p w14:paraId="2C3956BA" w14:textId="77777777" w:rsidR="00481B96" w:rsidRPr="00CD5361" w:rsidRDefault="00481B96" w:rsidP="00671B0E">
      <w:pPr>
        <w:spacing w:after="0"/>
        <w:rPr>
          <w:rFonts w:ascii="Omnes" w:hAnsi="Omnes"/>
        </w:rPr>
      </w:pPr>
      <w:r w:rsidRPr="00CD5361">
        <w:rPr>
          <w:rFonts w:ascii="Omnes" w:hAnsi="Omnes"/>
          <w:b/>
        </w:rPr>
        <w:t>Department:</w:t>
      </w:r>
      <w:r w:rsidR="008F20C8" w:rsidRPr="00CD5361">
        <w:rPr>
          <w:rFonts w:ascii="Omnes" w:hAnsi="Omnes"/>
        </w:rPr>
        <w:t xml:space="preserve"> Office of Family Safety</w:t>
      </w:r>
    </w:p>
    <w:p w14:paraId="2EC0E188" w14:textId="3FF60758" w:rsidR="00481B96" w:rsidRPr="00CD5361" w:rsidRDefault="00481B96" w:rsidP="00671B0E">
      <w:pPr>
        <w:spacing w:after="0"/>
        <w:rPr>
          <w:rFonts w:ascii="Omnes" w:hAnsi="Omnes"/>
        </w:rPr>
      </w:pPr>
      <w:r w:rsidRPr="00CD5361">
        <w:rPr>
          <w:rFonts w:ascii="Omnes" w:hAnsi="Omnes"/>
          <w:b/>
        </w:rPr>
        <w:t>Reports to:</w:t>
      </w:r>
      <w:r w:rsidRPr="00CD5361">
        <w:rPr>
          <w:rFonts w:ascii="Omnes" w:hAnsi="Omnes"/>
        </w:rPr>
        <w:t xml:space="preserve"> </w:t>
      </w:r>
      <w:r w:rsidR="001A2E4A">
        <w:rPr>
          <w:rFonts w:ascii="Omnes" w:hAnsi="Omnes"/>
        </w:rPr>
        <w:t>Assistant Director of Community Engagement</w:t>
      </w:r>
    </w:p>
    <w:p w14:paraId="3898EE95" w14:textId="77777777" w:rsidR="00481B96" w:rsidRPr="00CD5361" w:rsidRDefault="00A527AB" w:rsidP="00671B0E">
      <w:pPr>
        <w:spacing w:after="0"/>
        <w:rPr>
          <w:rFonts w:ascii="Omnes" w:hAnsi="Omnes"/>
        </w:rPr>
      </w:pPr>
      <w:r w:rsidRPr="00CD5361">
        <w:rPr>
          <w:rFonts w:ascii="Omnes" w:hAnsi="Omnes"/>
          <w:b/>
        </w:rPr>
        <w:t>Hours:</w:t>
      </w:r>
      <w:r w:rsidR="00B07C14" w:rsidRPr="00CD5361">
        <w:rPr>
          <w:rFonts w:ascii="Omnes" w:hAnsi="Omnes"/>
          <w:b/>
        </w:rPr>
        <w:t xml:space="preserve"> </w:t>
      </w:r>
      <w:r w:rsidR="00402C1F" w:rsidRPr="00CD5361">
        <w:rPr>
          <w:rFonts w:ascii="Omnes" w:hAnsi="Omnes"/>
          <w:b/>
        </w:rPr>
        <w:t>Varies from 7:30 am –</w:t>
      </w:r>
      <w:r w:rsidR="003E4AAE" w:rsidRPr="00CD5361">
        <w:rPr>
          <w:rFonts w:ascii="Omnes" w:hAnsi="Omnes"/>
          <w:b/>
        </w:rPr>
        <w:t xml:space="preserve"> 6</w:t>
      </w:r>
      <w:r w:rsidR="00402C1F" w:rsidRPr="00CD5361">
        <w:rPr>
          <w:rFonts w:ascii="Omnes" w:hAnsi="Omnes"/>
          <w:b/>
        </w:rPr>
        <w:t xml:space="preserve">:00 pm </w:t>
      </w:r>
    </w:p>
    <w:p w14:paraId="5E058B3D" w14:textId="77777777" w:rsidR="00481B96" w:rsidRPr="00CD5361" w:rsidRDefault="00481B96" w:rsidP="00A527AB">
      <w:pPr>
        <w:spacing w:after="0"/>
        <w:rPr>
          <w:rFonts w:ascii="Omnes" w:hAnsi="Omnes"/>
        </w:rPr>
      </w:pPr>
      <w:r w:rsidRPr="00CD5361">
        <w:rPr>
          <w:rFonts w:ascii="Omnes" w:hAnsi="Omnes"/>
          <w:b/>
        </w:rPr>
        <w:t>Location:</w:t>
      </w:r>
      <w:r w:rsidR="00A527AB" w:rsidRPr="00CD5361">
        <w:rPr>
          <w:rFonts w:ascii="Omnes" w:hAnsi="Omnes"/>
          <w:b/>
        </w:rPr>
        <w:t xml:space="preserve"> </w:t>
      </w:r>
      <w:r w:rsidRPr="00CD5361">
        <w:rPr>
          <w:rFonts w:ascii="Omnes" w:hAnsi="Omnes"/>
        </w:rPr>
        <w:t xml:space="preserve"> </w:t>
      </w:r>
      <w:r w:rsidR="00402C1F" w:rsidRPr="00CD5361">
        <w:rPr>
          <w:rFonts w:ascii="Omnes" w:hAnsi="Omnes"/>
        </w:rPr>
        <w:t>Jean Crowe Advocacy</w:t>
      </w:r>
      <w:r w:rsidR="00A527AB" w:rsidRPr="00CD5361">
        <w:rPr>
          <w:rFonts w:ascii="Omnes" w:hAnsi="Omnes"/>
        </w:rPr>
        <w:t xml:space="preserve"> Center</w:t>
      </w:r>
      <w:r w:rsidR="00402C1F" w:rsidRPr="00CD5361">
        <w:rPr>
          <w:rFonts w:ascii="Omnes" w:hAnsi="Omnes"/>
        </w:rPr>
        <w:t xml:space="preserve"> (100 James Robertson Parkway, Nashville, TN 37201)</w:t>
      </w:r>
      <w:r w:rsidR="003E4AAE" w:rsidRPr="00CD5361">
        <w:rPr>
          <w:rFonts w:ascii="Omnes" w:hAnsi="Omnes"/>
        </w:rPr>
        <w:t xml:space="preserve"> and/or Family Safety Center (610 Murfreesb</w:t>
      </w:r>
      <w:r w:rsidR="00774D3C" w:rsidRPr="00CD5361">
        <w:rPr>
          <w:rFonts w:ascii="Omnes" w:hAnsi="Omnes"/>
        </w:rPr>
        <w:t>oro Pike, Nashville, TN 37210)</w:t>
      </w:r>
    </w:p>
    <w:p w14:paraId="15BB9D72" w14:textId="77777777" w:rsidR="001B4C77" w:rsidRPr="00CD5361" w:rsidRDefault="001B4C77" w:rsidP="00A527AB">
      <w:pPr>
        <w:spacing w:after="0"/>
        <w:rPr>
          <w:rFonts w:ascii="Omnes" w:hAnsi="Omnes"/>
        </w:rPr>
      </w:pPr>
    </w:p>
    <w:p w14:paraId="5993E2AC" w14:textId="77777777" w:rsidR="00481B96" w:rsidRPr="00CD5361" w:rsidRDefault="00402C1F" w:rsidP="00671B0E">
      <w:pPr>
        <w:spacing w:before="120" w:after="120"/>
        <w:rPr>
          <w:rFonts w:ascii="Omnes" w:hAnsi="Omnes"/>
        </w:rPr>
      </w:pPr>
      <w:r w:rsidRPr="00CD5361">
        <w:rPr>
          <w:rFonts w:ascii="Omnes" w:hAnsi="Omnes"/>
          <w:b/>
        </w:rPr>
        <w:t xml:space="preserve">Summary of </w:t>
      </w:r>
      <w:r w:rsidR="001B4C77" w:rsidRPr="00CD5361">
        <w:rPr>
          <w:rFonts w:ascii="Omnes" w:hAnsi="Omnes"/>
          <w:b/>
        </w:rPr>
        <w:t>Volunteer Opportunity</w:t>
      </w:r>
      <w:r w:rsidR="00481B96" w:rsidRPr="00CD5361">
        <w:rPr>
          <w:rFonts w:ascii="Omnes" w:hAnsi="Omnes"/>
        </w:rPr>
        <w:t xml:space="preserve">: </w:t>
      </w:r>
    </w:p>
    <w:p w14:paraId="196BCC89" w14:textId="77777777" w:rsidR="00126F2D" w:rsidRPr="00CD5361" w:rsidRDefault="001B4C77" w:rsidP="00126F2D">
      <w:pPr>
        <w:spacing w:before="120" w:after="120"/>
        <w:rPr>
          <w:rFonts w:ascii="Omnes" w:hAnsi="Omnes"/>
        </w:rPr>
      </w:pPr>
      <w:r w:rsidRPr="00CD5361">
        <w:rPr>
          <w:rFonts w:ascii="Omnes" w:hAnsi="Omnes"/>
        </w:rPr>
        <w:t>Having a clean space for our clients when they come to visit our centers is a vital part of the work that we do. It is part of our trauma-informed practice, and it helps show our clients that they are worthy of a beautiful space at which they can receive help and services. Having various groups such as companies, school groups, organizations, volunteer groups, etc. come and help us deep clean our centers is essential to our work. We are so appreciative of our volunteer groups!</w:t>
      </w:r>
    </w:p>
    <w:p w14:paraId="57925466" w14:textId="77777777" w:rsidR="001B4C77" w:rsidRPr="00CD5361" w:rsidRDefault="001B4C77" w:rsidP="00126F2D">
      <w:pPr>
        <w:spacing w:before="120" w:after="120"/>
        <w:rPr>
          <w:rFonts w:ascii="Omnes" w:hAnsi="Omnes"/>
        </w:rPr>
      </w:pPr>
    </w:p>
    <w:p w14:paraId="23BCA27A" w14:textId="77777777" w:rsidR="00126F2D" w:rsidRPr="00CD5361" w:rsidRDefault="00126F2D" w:rsidP="00126F2D">
      <w:pPr>
        <w:spacing w:before="120" w:after="120"/>
        <w:contextualSpacing/>
        <w:rPr>
          <w:rFonts w:ascii="Omnes" w:eastAsia="Calibri" w:hAnsi="Omnes" w:cs="Times New Roman"/>
          <w:b/>
        </w:rPr>
      </w:pPr>
      <w:r w:rsidRPr="00CD5361">
        <w:rPr>
          <w:rFonts w:ascii="Omnes" w:eastAsia="Calibri" w:hAnsi="Omnes" w:cs="Times New Roman"/>
          <w:b/>
        </w:rPr>
        <w:t>Support and Benefits Provided:</w:t>
      </w:r>
    </w:p>
    <w:p w14:paraId="16B1D87F" w14:textId="77777777" w:rsidR="00126F2D" w:rsidRPr="00CD5361" w:rsidRDefault="001B4C77" w:rsidP="00126F2D">
      <w:pPr>
        <w:pStyle w:val="ListParagraph"/>
        <w:numPr>
          <w:ilvl w:val="0"/>
          <w:numId w:val="13"/>
        </w:numPr>
        <w:spacing w:before="120" w:after="120"/>
        <w:rPr>
          <w:rFonts w:ascii="Omnes" w:eastAsia="Calibri" w:hAnsi="Omnes" w:cs="Times New Roman"/>
        </w:rPr>
      </w:pPr>
      <w:r w:rsidRPr="00CD5361">
        <w:rPr>
          <w:rFonts w:ascii="Omnes" w:eastAsia="Calibri" w:hAnsi="Omnes" w:cs="Times New Roman"/>
        </w:rPr>
        <w:t>Education and training on interpersonal violence</w:t>
      </w:r>
    </w:p>
    <w:p w14:paraId="3FCB4020" w14:textId="77777777" w:rsidR="001B4C77" w:rsidRPr="00CD5361" w:rsidRDefault="001B4C77" w:rsidP="00126F2D">
      <w:pPr>
        <w:pStyle w:val="ListParagraph"/>
        <w:numPr>
          <w:ilvl w:val="0"/>
          <w:numId w:val="13"/>
        </w:numPr>
        <w:spacing w:before="120" w:after="120"/>
        <w:rPr>
          <w:rFonts w:ascii="Omnes" w:eastAsia="Calibri" w:hAnsi="Omnes" w:cs="Times New Roman"/>
        </w:rPr>
      </w:pPr>
      <w:r w:rsidRPr="00CD5361">
        <w:rPr>
          <w:rFonts w:ascii="Omnes" w:eastAsia="Calibri" w:hAnsi="Omnes" w:cs="Times New Roman"/>
        </w:rPr>
        <w:t>Education on the work of the Office of Family Safety</w:t>
      </w:r>
    </w:p>
    <w:p w14:paraId="7367EA1B" w14:textId="77777777" w:rsidR="001B4C77" w:rsidRPr="00CD5361" w:rsidRDefault="001B4C77" w:rsidP="00126F2D">
      <w:pPr>
        <w:pStyle w:val="ListParagraph"/>
        <w:numPr>
          <w:ilvl w:val="0"/>
          <w:numId w:val="13"/>
        </w:numPr>
        <w:spacing w:before="120" w:after="120"/>
        <w:rPr>
          <w:rFonts w:ascii="Omnes" w:eastAsia="Calibri" w:hAnsi="Omnes" w:cs="Times New Roman"/>
        </w:rPr>
      </w:pPr>
      <w:r w:rsidRPr="00CD5361">
        <w:rPr>
          <w:rFonts w:ascii="Omnes" w:eastAsia="Calibri" w:hAnsi="Omnes" w:cs="Times New Roman"/>
        </w:rPr>
        <w:t>Tour of Safety Center(s)</w:t>
      </w:r>
    </w:p>
    <w:p w14:paraId="748D0FE2" w14:textId="77777777" w:rsidR="00402C1F" w:rsidRPr="00CD5361" w:rsidRDefault="00402C1F" w:rsidP="00402C1F">
      <w:pPr>
        <w:pStyle w:val="ListParagraph"/>
        <w:spacing w:before="120" w:after="120"/>
        <w:rPr>
          <w:rFonts w:ascii="Omnes" w:eastAsia="Calibri" w:hAnsi="Omnes" w:cs="Times New Roman"/>
        </w:rPr>
      </w:pPr>
    </w:p>
    <w:p w14:paraId="62A73787" w14:textId="77777777" w:rsidR="00126F2D" w:rsidRPr="00CD5361" w:rsidRDefault="0081508D" w:rsidP="00126F2D">
      <w:pPr>
        <w:spacing w:before="120" w:after="120"/>
        <w:rPr>
          <w:rFonts w:ascii="Omnes" w:eastAsia="Calibri" w:hAnsi="Omnes" w:cs="Times New Roman"/>
          <w:b/>
        </w:rPr>
      </w:pPr>
      <w:r w:rsidRPr="00CD5361">
        <w:rPr>
          <w:rFonts w:ascii="Omnes" w:eastAsia="Calibri" w:hAnsi="Omnes" w:cs="Times New Roman"/>
          <w:b/>
        </w:rPr>
        <w:t xml:space="preserve">To Apply: </w:t>
      </w:r>
    </w:p>
    <w:p w14:paraId="0337EE34" w14:textId="77777777" w:rsidR="001A2E4A" w:rsidRDefault="001A2E4A" w:rsidP="001A2E4A">
      <w:pPr>
        <w:spacing w:before="120" w:after="120"/>
        <w:rPr>
          <w:rFonts w:ascii="Omnes" w:eastAsia="Calibri" w:hAnsi="Omnes" w:cs="Times New Roman"/>
        </w:rPr>
      </w:pPr>
      <w:r w:rsidRPr="00601143">
        <w:rPr>
          <w:rFonts w:ascii="Omnes" w:eastAsia="Calibri" w:hAnsi="Omnes" w:cs="Times New Roman"/>
        </w:rPr>
        <w:t>Please send a resume, cover letter</w:t>
      </w:r>
      <w:r>
        <w:rPr>
          <w:rFonts w:ascii="Omnes" w:eastAsia="Calibri" w:hAnsi="Omnes" w:cs="Times New Roman"/>
        </w:rPr>
        <w:t xml:space="preserve">, and </w:t>
      </w:r>
      <w:r w:rsidRPr="00601143">
        <w:rPr>
          <w:rFonts w:ascii="Omnes" w:eastAsia="Calibri" w:hAnsi="Omnes" w:cs="Times New Roman"/>
        </w:rPr>
        <w:t>completed application</w:t>
      </w:r>
      <w:r>
        <w:rPr>
          <w:rFonts w:ascii="Omnes" w:eastAsia="Calibri" w:hAnsi="Omnes" w:cs="Times New Roman"/>
        </w:rPr>
        <w:t xml:space="preserve"> found on </w:t>
      </w:r>
      <w:hyperlink r:id="rId5" w:history="1">
        <w:r w:rsidRPr="00166A84">
          <w:rPr>
            <w:rStyle w:val="Hyperlink"/>
            <w:rFonts w:ascii="Omnes" w:eastAsia="Calibri" w:hAnsi="Omnes" w:cs="Times New Roman"/>
          </w:rPr>
          <w:t>our website</w:t>
        </w:r>
      </w:hyperlink>
      <w:r>
        <w:rPr>
          <w:rFonts w:ascii="Omnes" w:eastAsia="Calibri" w:hAnsi="Omnes" w:cs="Times New Roman"/>
        </w:rPr>
        <w:t xml:space="preserve"> </w:t>
      </w:r>
      <w:r w:rsidRPr="00601143">
        <w:rPr>
          <w:rFonts w:ascii="Omnes" w:eastAsia="Calibri" w:hAnsi="Omnes" w:cs="Times New Roman"/>
        </w:rPr>
        <w:t xml:space="preserve">to </w:t>
      </w:r>
      <w:r>
        <w:rPr>
          <w:rFonts w:ascii="Omnes" w:eastAsia="Calibri" w:hAnsi="Omnes" w:cs="Times New Roman"/>
        </w:rPr>
        <w:t xml:space="preserve">Courtney Muller at </w:t>
      </w:r>
      <w:hyperlink r:id="rId6" w:history="1">
        <w:r w:rsidRPr="00166A84">
          <w:rPr>
            <w:rStyle w:val="Hyperlink"/>
            <w:rFonts w:ascii="Omnes" w:eastAsia="Calibri" w:hAnsi="Omnes" w:cs="Times New Roman"/>
          </w:rPr>
          <w:t>Courtneyjmuller@jisnashville.gov</w:t>
        </w:r>
      </w:hyperlink>
      <w:r>
        <w:rPr>
          <w:rFonts w:ascii="Omnes" w:eastAsia="Calibri" w:hAnsi="Omnes" w:cs="Times New Roman"/>
        </w:rPr>
        <w:t>.</w:t>
      </w:r>
    </w:p>
    <w:p w14:paraId="52D08E99" w14:textId="77777777" w:rsidR="001B4C77" w:rsidRPr="00CD5361" w:rsidRDefault="001B4C77" w:rsidP="00126F2D">
      <w:pPr>
        <w:spacing w:before="120" w:after="120"/>
        <w:rPr>
          <w:rFonts w:ascii="Omnes" w:eastAsia="Calibri" w:hAnsi="Omnes" w:cs="Times New Roman"/>
        </w:rPr>
      </w:pPr>
    </w:p>
    <w:p w14:paraId="25FB6644" w14:textId="77777777" w:rsidR="00EB4FC2" w:rsidRPr="00CD5361" w:rsidRDefault="00DC4517" w:rsidP="00671B0E">
      <w:pPr>
        <w:spacing w:before="120" w:after="120"/>
        <w:rPr>
          <w:rFonts w:ascii="Omnes" w:eastAsia="Calibri" w:hAnsi="Omnes" w:cs="Times New Roman"/>
        </w:rPr>
      </w:pPr>
      <w:r w:rsidRPr="00CD5361">
        <w:rPr>
          <w:rFonts w:ascii="Omnes" w:eastAsia="Calibri" w:hAnsi="Omnes" w:cs="Times New Roman"/>
        </w:rPr>
        <w:t xml:space="preserve">*Please note that we have </w:t>
      </w:r>
      <w:r w:rsidR="00FF519C" w:rsidRPr="00CD5361">
        <w:rPr>
          <w:rFonts w:ascii="Omnes" w:eastAsia="Calibri" w:hAnsi="Omnes" w:cs="Times New Roman"/>
        </w:rPr>
        <w:t>various volunteer positions</w:t>
      </w:r>
      <w:r w:rsidRPr="00CD5361">
        <w:rPr>
          <w:rFonts w:ascii="Omnes" w:eastAsia="Calibri" w:hAnsi="Omnes" w:cs="Times New Roman"/>
        </w:rPr>
        <w:t xml:space="preserve"> within the Office of Family Safety. Please visit </w:t>
      </w:r>
      <w:r w:rsidR="001B4C77" w:rsidRPr="00CD5361">
        <w:rPr>
          <w:rStyle w:val="Hyperlink"/>
          <w:rFonts w:ascii="Omnes" w:eastAsia="Calibri" w:hAnsi="Omnes" w:cs="Times New Roman"/>
        </w:rPr>
        <w:t>https://ofs.nashville.gov/get-involved/volunteer-opportunities/</w:t>
      </w:r>
      <w:r w:rsidR="00FF519C" w:rsidRPr="00CD5361">
        <w:rPr>
          <w:rFonts w:ascii="Omnes" w:eastAsia="Calibri" w:hAnsi="Omnes" w:cs="Times New Roman"/>
        </w:rPr>
        <w:t xml:space="preserve"> for more information.</w:t>
      </w:r>
    </w:p>
    <w:p w14:paraId="388EFAA6" w14:textId="77777777" w:rsidR="00CD5361" w:rsidRPr="00CD5361" w:rsidRDefault="00CD5361">
      <w:pPr>
        <w:spacing w:before="120" w:after="120"/>
        <w:rPr>
          <w:rFonts w:ascii="Omnes" w:eastAsia="Calibri" w:hAnsi="Omnes" w:cs="Times New Roman"/>
        </w:rPr>
      </w:pPr>
    </w:p>
    <w:sectPr w:rsidR="00CD5361" w:rsidRPr="00CD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es">
    <w:altName w:val="Arial"/>
    <w:panose1 w:val="00000000000000000000"/>
    <w:charset w:val="00"/>
    <w:family w:val="modern"/>
    <w:notTrueType/>
    <w:pitch w:val="variable"/>
    <w:sig w:usb0="00000001" w:usb1="50004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F6A"/>
    <w:multiLevelType w:val="hybridMultilevel"/>
    <w:tmpl w:val="AD2633A8"/>
    <w:lvl w:ilvl="0" w:tplc="B7DCF6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08E4"/>
    <w:multiLevelType w:val="hybridMultilevel"/>
    <w:tmpl w:val="6254B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E3219"/>
    <w:multiLevelType w:val="hybridMultilevel"/>
    <w:tmpl w:val="7CCAD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A5EDC"/>
    <w:multiLevelType w:val="hybridMultilevel"/>
    <w:tmpl w:val="D586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36F9F"/>
    <w:multiLevelType w:val="hybridMultilevel"/>
    <w:tmpl w:val="84788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E1378"/>
    <w:multiLevelType w:val="hybridMultilevel"/>
    <w:tmpl w:val="E85CC892"/>
    <w:lvl w:ilvl="0" w:tplc="BCC67A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63812"/>
    <w:multiLevelType w:val="hybridMultilevel"/>
    <w:tmpl w:val="73C48958"/>
    <w:lvl w:ilvl="0" w:tplc="BCC67A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8351C"/>
    <w:multiLevelType w:val="hybridMultilevel"/>
    <w:tmpl w:val="706C6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746C4"/>
    <w:multiLevelType w:val="hybridMultilevel"/>
    <w:tmpl w:val="2F02E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542DE"/>
    <w:multiLevelType w:val="hybridMultilevel"/>
    <w:tmpl w:val="98382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02806"/>
    <w:multiLevelType w:val="hybridMultilevel"/>
    <w:tmpl w:val="2ECC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473F53"/>
    <w:multiLevelType w:val="hybridMultilevel"/>
    <w:tmpl w:val="08867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51FA5"/>
    <w:multiLevelType w:val="hybridMultilevel"/>
    <w:tmpl w:val="5F48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B5DAE"/>
    <w:multiLevelType w:val="hybridMultilevel"/>
    <w:tmpl w:val="68180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218671">
    <w:abstractNumId w:val="1"/>
  </w:num>
  <w:num w:numId="2" w16cid:durableId="234166550">
    <w:abstractNumId w:val="13"/>
  </w:num>
  <w:num w:numId="3" w16cid:durableId="1500197808">
    <w:abstractNumId w:val="5"/>
  </w:num>
  <w:num w:numId="4" w16cid:durableId="960262086">
    <w:abstractNumId w:val="6"/>
  </w:num>
  <w:num w:numId="5" w16cid:durableId="2116435717">
    <w:abstractNumId w:val="3"/>
  </w:num>
  <w:num w:numId="6" w16cid:durableId="1573155670">
    <w:abstractNumId w:val="2"/>
  </w:num>
  <w:num w:numId="7" w16cid:durableId="911551533">
    <w:abstractNumId w:val="7"/>
  </w:num>
  <w:num w:numId="8" w16cid:durableId="2105833237">
    <w:abstractNumId w:val="11"/>
  </w:num>
  <w:num w:numId="9" w16cid:durableId="930745386">
    <w:abstractNumId w:val="9"/>
  </w:num>
  <w:num w:numId="10" w16cid:durableId="1787696012">
    <w:abstractNumId w:val="8"/>
  </w:num>
  <w:num w:numId="11" w16cid:durableId="1648509178">
    <w:abstractNumId w:val="12"/>
  </w:num>
  <w:num w:numId="12" w16cid:durableId="1000280792">
    <w:abstractNumId w:val="0"/>
  </w:num>
  <w:num w:numId="13" w16cid:durableId="190266127">
    <w:abstractNumId w:val="4"/>
  </w:num>
  <w:num w:numId="14" w16cid:durableId="606734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96"/>
    <w:rsid w:val="00054267"/>
    <w:rsid w:val="00126F2D"/>
    <w:rsid w:val="00165245"/>
    <w:rsid w:val="001960C3"/>
    <w:rsid w:val="001A2E4A"/>
    <w:rsid w:val="001B4C77"/>
    <w:rsid w:val="001E2DA1"/>
    <w:rsid w:val="00242377"/>
    <w:rsid w:val="002B0056"/>
    <w:rsid w:val="002C5B25"/>
    <w:rsid w:val="002E1C02"/>
    <w:rsid w:val="0039736A"/>
    <w:rsid w:val="003E4AAE"/>
    <w:rsid w:val="00402C1F"/>
    <w:rsid w:val="00481B96"/>
    <w:rsid w:val="00546573"/>
    <w:rsid w:val="00561B4F"/>
    <w:rsid w:val="00597E55"/>
    <w:rsid w:val="005B6BA0"/>
    <w:rsid w:val="00602C13"/>
    <w:rsid w:val="00647CC8"/>
    <w:rsid w:val="0065259C"/>
    <w:rsid w:val="006671A3"/>
    <w:rsid w:val="00671B0E"/>
    <w:rsid w:val="00677AD5"/>
    <w:rsid w:val="007017F3"/>
    <w:rsid w:val="007037E3"/>
    <w:rsid w:val="00774D3C"/>
    <w:rsid w:val="007D25D5"/>
    <w:rsid w:val="0081508D"/>
    <w:rsid w:val="00821A7C"/>
    <w:rsid w:val="00827C19"/>
    <w:rsid w:val="008B3FDD"/>
    <w:rsid w:val="008D661D"/>
    <w:rsid w:val="008F20C8"/>
    <w:rsid w:val="009161D8"/>
    <w:rsid w:val="009171BF"/>
    <w:rsid w:val="00937EA7"/>
    <w:rsid w:val="00996559"/>
    <w:rsid w:val="009F3FDC"/>
    <w:rsid w:val="00A2287D"/>
    <w:rsid w:val="00A23805"/>
    <w:rsid w:val="00A459D7"/>
    <w:rsid w:val="00A527AB"/>
    <w:rsid w:val="00AC5D42"/>
    <w:rsid w:val="00B00BE1"/>
    <w:rsid w:val="00B014A0"/>
    <w:rsid w:val="00B07C14"/>
    <w:rsid w:val="00B511C6"/>
    <w:rsid w:val="00BC360E"/>
    <w:rsid w:val="00C235CA"/>
    <w:rsid w:val="00CD5361"/>
    <w:rsid w:val="00CE3694"/>
    <w:rsid w:val="00D1242B"/>
    <w:rsid w:val="00D1718C"/>
    <w:rsid w:val="00D322C9"/>
    <w:rsid w:val="00D65F87"/>
    <w:rsid w:val="00DC4517"/>
    <w:rsid w:val="00E41830"/>
    <w:rsid w:val="00EB4FC2"/>
    <w:rsid w:val="00F13045"/>
    <w:rsid w:val="00F53123"/>
    <w:rsid w:val="00F70CA3"/>
    <w:rsid w:val="00F764B8"/>
    <w:rsid w:val="00F776B7"/>
    <w:rsid w:val="00F805A1"/>
    <w:rsid w:val="00FC68E5"/>
    <w:rsid w:val="00FD0A11"/>
    <w:rsid w:val="00FF14B7"/>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66A4"/>
  <w15:docId w15:val="{62B07469-8C39-4FF8-A161-60B0B44A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67"/>
    <w:pPr>
      <w:ind w:left="720"/>
      <w:contextualSpacing/>
    </w:pPr>
  </w:style>
  <w:style w:type="character" w:styleId="CommentReference">
    <w:name w:val="annotation reference"/>
    <w:basedOn w:val="DefaultParagraphFont"/>
    <w:uiPriority w:val="99"/>
    <w:semiHidden/>
    <w:unhideWhenUsed/>
    <w:rsid w:val="009171BF"/>
    <w:rPr>
      <w:sz w:val="16"/>
      <w:szCs w:val="16"/>
    </w:rPr>
  </w:style>
  <w:style w:type="paragraph" w:styleId="CommentText">
    <w:name w:val="annotation text"/>
    <w:basedOn w:val="Normal"/>
    <w:link w:val="CommentTextChar"/>
    <w:uiPriority w:val="99"/>
    <w:semiHidden/>
    <w:unhideWhenUsed/>
    <w:rsid w:val="009171BF"/>
    <w:pPr>
      <w:spacing w:line="240" w:lineRule="auto"/>
    </w:pPr>
    <w:rPr>
      <w:sz w:val="20"/>
      <w:szCs w:val="20"/>
    </w:rPr>
  </w:style>
  <w:style w:type="character" w:customStyle="1" w:styleId="CommentTextChar">
    <w:name w:val="Comment Text Char"/>
    <w:basedOn w:val="DefaultParagraphFont"/>
    <w:link w:val="CommentText"/>
    <w:uiPriority w:val="99"/>
    <w:semiHidden/>
    <w:rsid w:val="009171BF"/>
    <w:rPr>
      <w:sz w:val="20"/>
      <w:szCs w:val="20"/>
    </w:rPr>
  </w:style>
  <w:style w:type="paragraph" w:styleId="CommentSubject">
    <w:name w:val="annotation subject"/>
    <w:basedOn w:val="CommentText"/>
    <w:next w:val="CommentText"/>
    <w:link w:val="CommentSubjectChar"/>
    <w:uiPriority w:val="99"/>
    <w:semiHidden/>
    <w:unhideWhenUsed/>
    <w:rsid w:val="009171BF"/>
    <w:rPr>
      <w:b/>
      <w:bCs/>
    </w:rPr>
  </w:style>
  <w:style w:type="character" w:customStyle="1" w:styleId="CommentSubjectChar">
    <w:name w:val="Comment Subject Char"/>
    <w:basedOn w:val="CommentTextChar"/>
    <w:link w:val="CommentSubject"/>
    <w:uiPriority w:val="99"/>
    <w:semiHidden/>
    <w:rsid w:val="009171BF"/>
    <w:rPr>
      <w:b/>
      <w:bCs/>
      <w:sz w:val="20"/>
      <w:szCs w:val="20"/>
    </w:rPr>
  </w:style>
  <w:style w:type="paragraph" w:styleId="BalloonText">
    <w:name w:val="Balloon Text"/>
    <w:basedOn w:val="Normal"/>
    <w:link w:val="BalloonTextChar"/>
    <w:uiPriority w:val="99"/>
    <w:semiHidden/>
    <w:unhideWhenUsed/>
    <w:rsid w:val="0091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BF"/>
    <w:rPr>
      <w:rFonts w:ascii="Tahoma" w:hAnsi="Tahoma" w:cs="Tahoma"/>
      <w:sz w:val="16"/>
      <w:szCs w:val="16"/>
    </w:rPr>
  </w:style>
  <w:style w:type="character" w:styleId="Hyperlink">
    <w:name w:val="Hyperlink"/>
    <w:basedOn w:val="DefaultParagraphFont"/>
    <w:uiPriority w:val="99"/>
    <w:unhideWhenUsed/>
    <w:rsid w:val="00126F2D"/>
    <w:rPr>
      <w:color w:val="0000FF" w:themeColor="hyperlink"/>
      <w:u w:val="single"/>
    </w:rPr>
  </w:style>
  <w:style w:type="character" w:styleId="FollowedHyperlink">
    <w:name w:val="FollowedHyperlink"/>
    <w:basedOn w:val="DefaultParagraphFont"/>
    <w:uiPriority w:val="99"/>
    <w:semiHidden/>
    <w:unhideWhenUsed/>
    <w:rsid w:val="001B4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neyjmuller@jisnashville.gov" TargetMode="External"/><Relationship Id="rId5" Type="http://schemas.openxmlformats.org/officeDocument/2006/relationships/hyperlink" Target="mailto:our%20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Bullard, Rebecca (Family Safety)</dc:creator>
  <cp:lastModifiedBy>Muller, Courtney (OFS)</cp:lastModifiedBy>
  <cp:revision>7</cp:revision>
  <cp:lastPrinted>2017-08-04T17:59:00Z</cp:lastPrinted>
  <dcterms:created xsi:type="dcterms:W3CDTF">2019-10-25T15:42:00Z</dcterms:created>
  <dcterms:modified xsi:type="dcterms:W3CDTF">2022-10-06T15:33:00Z</dcterms:modified>
</cp:coreProperties>
</file>